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D30BC3" w:rsidRPr="00927B18" w:rsidRDefault="00927B18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Ибердусское</w:t>
      </w:r>
      <w:proofErr w:type="spellEnd"/>
      <w:r w:rsidR="00D30BC3"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Касимовского</w:t>
      </w:r>
      <w:proofErr w:type="spellEnd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Рязанской области</w:t>
      </w:r>
    </w:p>
    <w:p w:rsidR="00D30BC3" w:rsidRPr="00F049E0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</w:pPr>
    </w:p>
    <w:p w:rsidR="00D30BC3" w:rsidRPr="003D0BC0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9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>ПОСТАНОВЛЕНИЕ</w:t>
      </w:r>
      <w:r w:rsidR="003D0BC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(проект)</w:t>
      </w:r>
    </w:p>
    <w:p w:rsidR="00D30BC3" w:rsidRPr="00AB632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</w:pPr>
    </w:p>
    <w:p w:rsidR="00D30BC3" w:rsidRPr="00F56F91" w:rsidRDefault="002235C1" w:rsidP="00F5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</w:t>
      </w:r>
      <w:r w:rsidR="00927B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00</w:t>
      </w:r>
      <w:r w:rsidR="009953F6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» </w:t>
      </w:r>
      <w:r w:rsidR="001365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0000  </w:t>
      </w:r>
      <w:r w:rsidR="00927B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9953F6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02</w:t>
      </w:r>
      <w:r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г.                                                                                             № </w:t>
      </w:r>
      <w:r w:rsidR="00927B1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00</w:t>
      </w:r>
    </w:p>
    <w:p w:rsidR="00D30BC3" w:rsidRPr="00927B18" w:rsidRDefault="00927B18" w:rsidP="0092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="00FA6A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B18">
        <w:rPr>
          <w:rFonts w:ascii="Times New Roman" w:eastAsia="Times New Roman" w:hAnsi="Times New Roman" w:cs="Times New Roman"/>
          <w:bCs/>
          <w:sz w:val="24"/>
          <w:szCs w:val="24"/>
        </w:rPr>
        <w:t>Ибердус</w:t>
      </w:r>
      <w:proofErr w:type="spellEnd"/>
    </w:p>
    <w:p w:rsidR="00D30BC3" w:rsidRPr="00F56F9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de-DE"/>
        </w:rPr>
      </w:pPr>
    </w:p>
    <w:p w:rsidR="009953F6" w:rsidRPr="009953F6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О</w:t>
      </w:r>
      <w:r w:rsidR="00AF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утверждении Муниципальной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 w:rsidR="00AF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«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территории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сельск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»</w:t>
      </w:r>
      <w:r w:rsidR="00F56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0BC3" w:rsidRPr="00AB632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D30BC3" w:rsidRPr="00D30BC3" w:rsidRDefault="00D30BC3" w:rsidP="00D3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государстве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политики, направленной на п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оддержку и развитие малого и среднего предпринимательства, на территории муниципального образования –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Ибердусское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Рязанской области, в соответствии с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06.10.2003 </w:t>
      </w:r>
      <w:hyperlink r:id="rId6" w:history="1">
        <w:r w:rsidRPr="00D3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№ 131-ФЗ</w:t>
        </w:r>
      </w:hyperlink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«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общих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принципах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организации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местного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самоуправления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оссийской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Федерации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07.05.2013г. №104-ФЗ «О внесении изменений в Бюджетный кодекс Российской Федерации и отдельные законодательные</w:t>
      </w:r>
      <w:proofErr w:type="gram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Российской Федерации в связи с совершенствованием бюджетного процесса», Федеральным законом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24.07.2007 </w:t>
      </w:r>
      <w:hyperlink r:id="rId7" w:history="1">
        <w:r w:rsidRPr="00D3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№ 209-ФЗ</w:t>
        </w:r>
      </w:hyperlink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«О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26.07.2006 № 135-ФЗ «О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защите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конкуренции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Устав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образования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дминистрация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Рязанской области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gramEnd"/>
    </w:p>
    <w:p w:rsidR="00D30BC3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ПОСТАНОВЛЯЕТ:</w:t>
      </w:r>
    </w:p>
    <w:p w:rsidR="009953F6" w:rsidRPr="00AB6321" w:rsidRDefault="009953F6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41A0" w:rsidRDefault="005941A0" w:rsidP="005941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12C1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Pr="0059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«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Развитие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малого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среднего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на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территории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Ибердусское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сельско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поселени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Касимовского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F1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приложения.</w:t>
      </w:r>
    </w:p>
    <w:p w:rsidR="00F049E0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 </w:t>
      </w:r>
      <w:r w:rsidR="009953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953F6" w:rsidRPr="00F049E0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в печатном средстве массовой  информации «Информационный бюллетень для опубликования муниципальных правовых актов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953F6" w:rsidRPr="009A1076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и иной официальной информации» и на официальном сайте </w:t>
      </w:r>
      <w:r w:rsidR="009953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53F6" w:rsidRPr="009A107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953F6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3F6" w:rsidRPr="009A1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0BC3" w:rsidRPr="009953F6" w:rsidRDefault="00D30BC3" w:rsidP="0099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лав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образования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</w:t>
      </w:r>
    </w:p>
    <w:p w:rsidR="00D30BC3" w:rsidRPr="009339CD" w:rsidRDefault="00927B18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Ибердусское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сельское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поселение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Касимовского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района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Рязанской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области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 </w:t>
      </w:r>
      <w:proofErr w:type="spellStart"/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>Штукина</w:t>
      </w:r>
      <w:proofErr w:type="spellEnd"/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0BC3" w:rsidRPr="00D30BC3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0BC3" w:rsidRPr="00D30BC3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bookmarkStart w:id="0" w:name="_GoBack"/>
      <w:bookmarkEnd w:id="0"/>
      <w:proofErr w:type="spellStart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lastRenderedPageBreak/>
        <w:t>Приложение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D30BC3" w:rsidRDefault="00AB6321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остановлению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администрации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D30BC3" w:rsidRPr="00D30BC3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образования - </w:t>
      </w:r>
    </w:p>
    <w:p w:rsidR="00D30BC3" w:rsidRPr="00D30BC3" w:rsidRDefault="00927B18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Ибердусское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сельск</w:t>
      </w:r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proofErr w:type="spellEnd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поселени</w:t>
      </w:r>
      <w:proofErr w:type="spellEnd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Касимовского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муниципального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района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Рязанской области</w:t>
      </w:r>
    </w:p>
    <w:p w:rsidR="00D30BC3" w:rsidRPr="009339CD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9339CD">
        <w:rPr>
          <w:rFonts w:ascii="Times New Roman" w:eastAsia="Times New Roman" w:hAnsi="Times New Roman" w:cs="Times New Roman"/>
          <w:color w:val="000000"/>
          <w:sz w:val="20"/>
          <w:szCs w:val="20"/>
        </w:rPr>
        <w:t>00.00</w:t>
      </w:r>
      <w:r w:rsidR="00F56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202</w:t>
      </w:r>
      <w:r w:rsidR="00F049E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339CD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г. </w:t>
      </w:r>
      <w:r w:rsidR="009339CD">
        <w:rPr>
          <w:rFonts w:ascii="Times New Roman" w:eastAsia="Times New Roman" w:hAnsi="Times New Roman" w:cs="Times New Roman"/>
          <w:color w:val="000000"/>
          <w:sz w:val="20"/>
          <w:szCs w:val="20"/>
        </w:rPr>
        <w:t>№00</w:t>
      </w:r>
    </w:p>
    <w:p w:rsidR="00F049E0" w:rsidRPr="00F049E0" w:rsidRDefault="00F049E0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D30BC3" w:rsidRDefault="00AB6321" w:rsidP="0099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униципальная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программа</w:t>
      </w:r>
      <w:proofErr w:type="spellEnd"/>
    </w:p>
    <w:p w:rsidR="00D30BC3" w:rsidRPr="00D30BC3" w:rsidRDefault="00AB6321" w:rsidP="00D3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азвитие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предпринимательства</w:t>
      </w:r>
      <w:proofErr w:type="spellEnd"/>
    </w:p>
    <w:p w:rsidR="00D30BC3" w:rsidRPr="00D30BC3" w:rsidRDefault="00AB6321" w:rsidP="00D3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территории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- 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»</w:t>
      </w:r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:rsidR="00D30BC3" w:rsidRPr="00F049E0" w:rsidRDefault="00D30BC3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Паспорт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670"/>
      </w:tblGrid>
      <w:tr w:rsidR="00D30BC3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0BC3" w:rsidRPr="00D30BC3" w:rsidRDefault="00D30BC3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0BC3" w:rsidRPr="00D30BC3" w:rsidRDefault="00D30BC3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Программа).</w:t>
            </w:r>
          </w:p>
        </w:tc>
      </w:tr>
      <w:tr w:rsidR="00F049E0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F049E0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24.07.2007г. №209-ФЗ «О развитии среднего и малого предпринимательства в Российской Федерации»;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Рязанской области от 09.07.2008г. №73-ОЗ «О развитии малого и среднего предпринимательства в Рязанской области»;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Рязанской области от 10.07.2013 г. №189 «О государственных программах Рязанской области»;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–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района Рязанской области от 15.06.2015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«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программах муници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hAnsi="Times New Roman" w:cs="Times New Roman"/>
                <w:bCs/>
                <w:sz w:val="24"/>
                <w:szCs w:val="24"/>
              </w:rPr>
              <w:t>Ибердусское</w:t>
            </w:r>
            <w:proofErr w:type="spellEnd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Касимовского</w:t>
            </w:r>
            <w:proofErr w:type="spellEnd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поселение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B678DF" w:rsidRPr="00D30BC3" w:rsidTr="00B678DF">
        <w:trPr>
          <w:trHeight w:val="1200"/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Default="00B678DF" w:rsidP="00B46C6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благоприятных условий для развития малого и среднего предпринимательства в экономике муниципального образования –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 территории 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благоприятной среды для развития малого и среднего предпринимательства;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инфраструктуры поддержки предпринимательства с предоставлением адресной методической, информационной,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поддержки.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информационной и организационной поддержки субъектам малого и среднего предпринимательства.</w:t>
            </w:r>
          </w:p>
        </w:tc>
      </w:tr>
      <w:tr w:rsidR="00B678DF" w:rsidRPr="00D30BC3" w:rsidTr="00927B18">
        <w:trPr>
          <w:trHeight w:val="1890"/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предпринимательства, </w:t>
            </w:r>
            <w:proofErr w:type="spellStart"/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рабочих мест, </w:t>
            </w:r>
            <w:proofErr w:type="spellStart"/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налоговых поступлений в муниципальный бюджет %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безработицы, %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B18" w:rsidRPr="00D30BC3" w:rsidTr="00927B18">
        <w:trPr>
          <w:trHeight w:val="885"/>
          <w:tblCellSpacing w:w="0" w:type="dxa"/>
        </w:trPr>
        <w:tc>
          <w:tcPr>
            <w:tcW w:w="14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этапы 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программы обеспечивается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и по годам: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2025г. – 0,5 тыс. руб.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от деятельности субъектов малого и среднего предпринимательства;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безработицы;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устранение административных барьеров в развитии субъектов малого и среднего предпринимательства на территории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End w:id="1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позиций в бизнесе субъектов малого и среднего предпринимательства.</w:t>
            </w:r>
          </w:p>
        </w:tc>
      </w:tr>
    </w:tbl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927B18" w:rsidRDefault="00B678DF" w:rsidP="00D4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Общие</w:t>
      </w:r>
      <w:proofErr w:type="spellEnd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положения</w:t>
      </w:r>
      <w:proofErr w:type="spellEnd"/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0BC3" w:rsidRPr="00D30BC3" w:rsidRDefault="00D4288B" w:rsidP="00D4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30BC3" w:rsidRPr="00D30BC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униципальная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территории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"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разработана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Федеральным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24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июля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2007 № 209-ФЗ «О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06.10.2003 № 131-ФЗ «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общих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принципах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местного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самоуправления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26.07.2006 № 135-ФЗ «О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защите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конкуренции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».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неотъемлемый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элемент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современной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хозяйствования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гаранта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политической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стабильности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рыночной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экономики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Успешное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возможно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лишь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наличии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благоприятных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экономических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других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условий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данная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Объектом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юридические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лица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индивидуальные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Предмет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регулирования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оказание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субъектам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Сфера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муниципальная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D4288B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потребительские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кооперативы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коммерческие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исключением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государственных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унитарных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индивидуальные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крестьянские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фермерские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хозяйства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зарегистрированные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осуществляющие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территории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136507" w:rsidRDefault="00D30BC3" w:rsidP="00D428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</w:t>
      </w:r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E7913" w:rsidRP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27B18" w:rsidRPr="00136507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136507" w:rsidRPr="00136507">
        <w:rPr>
          <w:rFonts w:ascii="Times New Roman" w:eastAsia="Times New Roman" w:hAnsi="Times New Roman" w:cs="Times New Roman"/>
          <w:sz w:val="24"/>
          <w:szCs w:val="24"/>
        </w:rPr>
        <w:t xml:space="preserve"> действуют 16</w:t>
      </w: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 малых и средних предприятий и индивидуальных предпринимателя</w:t>
      </w:r>
      <w:r w:rsidR="00136507" w:rsidRPr="001365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BC3" w:rsidRPr="00D30BC3" w:rsidRDefault="00D30BC3" w:rsidP="00D428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поддержка малого и среднего предпринимательства администрацией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D4288B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E0" w:rsidRPr="00F049E0" w:rsidRDefault="00AB6321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проблемы</w:t>
      </w:r>
      <w:proofErr w:type="spellEnd"/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 и</w:t>
      </w:r>
    </w:p>
    <w:p w:rsidR="00D30BC3" w:rsidRPr="00D30BC3" w:rsidRDefault="00D30BC3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необходимост</w:t>
      </w:r>
      <w:proofErr w:type="spellEnd"/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ее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решения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программным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методом</w:t>
      </w:r>
      <w:proofErr w:type="spellEnd"/>
    </w:p>
    <w:p w:rsidR="00D30BC3" w:rsidRPr="00D30BC3" w:rsidRDefault="00D30BC3" w:rsidP="00B9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Увеличение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темпов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наращивания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потенциала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может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быть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получено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если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существенно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изменятся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экономические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свободного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Проблемы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сдерживающие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многом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вытекают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из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макроэкономической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ситуации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настоящего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периода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действующие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нормативные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акты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регулирующие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отношения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сфере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мере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обеспечивают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создания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функционирования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стартового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капитала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недостаток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знаний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успешного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начала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ограниченный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спектр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финансовой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гарантирования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страхования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кредитов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механизма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предоставления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льгот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банками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лизинговыми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страховыми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компаниями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слабое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кредитно-инвестиционное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обслуживание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усложнена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административно-разрешительная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осуществлению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лицензирование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сертификация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контроля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недостаток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кадров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рабочих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специальностей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слабая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консультационно-информационная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учета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отчетности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малому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Существенным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негативным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фактором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сдерживающим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рыночных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становление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серьезное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влияние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оказывают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следующие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факторы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части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несоответствия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вновь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принимаемых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действующим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нестабильная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налоговая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политика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ограниченное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бюджетное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финансирование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разработанных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утвержденных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нормативов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отчисления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бюджетных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средств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Все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это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создает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предпосылки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"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ухода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тень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"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предприятий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индивидуальных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предпринимателей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нарушению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положений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Трудового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кодекса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РФ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отношению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к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наемным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работникам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занижению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уровня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официальной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заработной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платы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05"/>
      <w:bookmarkEnd w:id="2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Однако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несмотря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положительные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тенденции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продолжает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сталкиваться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проблемами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наиболее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актуальными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сегодняшний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момент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стартового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капитала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знаний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успешного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начала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предпринимательской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а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также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средств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её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Сдерживающим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фактором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также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кредитами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сложность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оформлении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земельных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имущественных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отношений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целью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условий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необходимо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объединение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усилий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согласованные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между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государственной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местного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самоуправления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общественными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объединениями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некоммерческими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взаимодействия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должно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нормативно-правовой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базы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финансовых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имущественной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молодёжного предпринимательства;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положительного имиджа малого и среднего предпринимательства.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</w:t>
      </w:r>
      <w:r w:rsidR="00C74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редпринимательства в </w:t>
      </w:r>
      <w:proofErr w:type="spellStart"/>
      <w:r w:rsidR="00C74741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необходимо сосредоточить свои усилия на решении следующих задач: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Рязанской области в данной сфере;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открытости органов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Рязанской области представителей малого и среднего предпринимательства в интересах развития 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B92BD6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и Рязанской области в целом.</w:t>
      </w:r>
      <w:r w:rsidR="00B9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BC3" w:rsidRDefault="00F049E0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</w:t>
      </w:r>
      <w:r w:rsidR="002B4A48">
        <w:rPr>
          <w:rFonts w:ascii="Times New Roman" w:eastAsia="Times New Roman" w:hAnsi="Times New Roman" w:cs="Times New Roman"/>
          <w:sz w:val="24"/>
          <w:szCs w:val="24"/>
        </w:rPr>
        <w:t xml:space="preserve">. Программное обеспечение позволит выйти на новый качественный уровень развития предпринимательства в сельском поселении. </w:t>
      </w:r>
    </w:p>
    <w:p w:rsidR="00CC01F6" w:rsidRDefault="00CC01F6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A48" w:rsidRDefault="00CC01F6" w:rsidP="00CC01F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1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1F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CC01F6" w:rsidRDefault="00CC01F6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1F6" w:rsidRDefault="00CC01F6" w:rsidP="00CC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Обеспечение благоприятных условий для развития малого и среднего предпринимательства в экономике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Механизм реализации Программы.</w:t>
      </w:r>
    </w:p>
    <w:p w:rsidR="00AF6162" w:rsidRPr="00D30BC3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62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методы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управления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определяются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 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Общее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руководство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контроль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заказчиком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координатором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исполнителей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подготовку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предложений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актуализации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приоритетами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социально-экономического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ускорению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приостановке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отдельных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подготовку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предложений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привлечению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AF6162" w:rsidRPr="00D30BC3" w:rsidRDefault="00AF6162" w:rsidP="00AF6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мониторинг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выполнения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целом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входящих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состав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Default="00AF6162" w:rsidP="00AF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1F6" w:rsidRDefault="00CC01F6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A48" w:rsidRPr="00AF6162" w:rsidRDefault="00AF6162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этапы</w:t>
      </w:r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реализации</w:t>
      </w:r>
      <w:proofErr w:type="spellEnd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4A48" w:rsidRPr="00D30BC3" w:rsidRDefault="002B4A48" w:rsidP="002B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4A48" w:rsidRPr="00AF6162" w:rsidRDefault="002B4A48" w:rsidP="00AF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Реализация</w:t>
      </w:r>
      <w:proofErr w:type="spellEnd"/>
      <w:r w:rsidR="00B4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рассчитана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</w:t>
      </w:r>
      <w:r w:rsidR="00AF34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-202</w:t>
      </w:r>
      <w:r w:rsidR="00562AB5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годы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562AB5" w:rsidRPr="00562AB5" w:rsidRDefault="00562AB5" w:rsidP="00AF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 - </w:t>
      </w:r>
      <w:r w:rsidR="00AF34A4">
        <w:rPr>
          <w:rFonts w:ascii="Times New Roman" w:hAnsi="Times New Roman" w:cs="Times New Roman"/>
          <w:sz w:val="24"/>
          <w:szCs w:val="24"/>
        </w:rPr>
        <w:t>2</w:t>
      </w:r>
      <w:r w:rsidRPr="00562AB5">
        <w:rPr>
          <w:rFonts w:ascii="Times New Roman" w:hAnsi="Times New Roman" w:cs="Times New Roman"/>
          <w:sz w:val="24"/>
          <w:szCs w:val="24"/>
        </w:rPr>
        <w:t>,0 тыс. рублей, в том числе  по годам: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AF34A4">
        <w:rPr>
          <w:rFonts w:ascii="Times New Roman" w:hAnsi="Times New Roman" w:cs="Times New Roman"/>
          <w:sz w:val="24"/>
          <w:szCs w:val="24"/>
        </w:rPr>
        <w:t>0</w:t>
      </w:r>
      <w:r w:rsidRPr="00562AB5">
        <w:rPr>
          <w:rFonts w:ascii="Times New Roman" w:hAnsi="Times New Roman" w:cs="Times New Roman"/>
          <w:sz w:val="24"/>
          <w:szCs w:val="24"/>
        </w:rPr>
        <w:t>,0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AF34A4">
        <w:rPr>
          <w:rFonts w:ascii="Times New Roman" w:hAnsi="Times New Roman" w:cs="Times New Roman"/>
          <w:sz w:val="24"/>
          <w:szCs w:val="24"/>
        </w:rPr>
        <w:t>0</w:t>
      </w:r>
      <w:r w:rsidRPr="00562AB5">
        <w:rPr>
          <w:rFonts w:ascii="Times New Roman" w:hAnsi="Times New Roman" w:cs="Times New Roman"/>
          <w:sz w:val="24"/>
          <w:szCs w:val="24"/>
        </w:rPr>
        <w:t>,</w:t>
      </w:r>
      <w:r w:rsidR="00AF34A4">
        <w:rPr>
          <w:rFonts w:ascii="Times New Roman" w:hAnsi="Times New Roman" w:cs="Times New Roman"/>
          <w:sz w:val="24"/>
          <w:szCs w:val="24"/>
        </w:rPr>
        <w:t>5</w:t>
      </w:r>
      <w:r w:rsidRPr="00562A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Pr="00AF34A4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AF34A4">
        <w:rPr>
          <w:rFonts w:ascii="Times New Roman" w:hAnsi="Times New Roman" w:cs="Times New Roman"/>
          <w:sz w:val="24"/>
          <w:szCs w:val="24"/>
        </w:rPr>
        <w:t>0,5</w:t>
      </w:r>
      <w:r w:rsidRPr="00562A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A4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F34A4">
        <w:rPr>
          <w:rFonts w:ascii="Times New Roman" w:hAnsi="Times New Roman" w:cs="Times New Roman"/>
          <w:sz w:val="24"/>
          <w:szCs w:val="24"/>
        </w:rPr>
        <w:t>0,5 тыс. руб.;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AF34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A4">
        <w:rPr>
          <w:rFonts w:ascii="Times New Roman" w:hAnsi="Times New Roman" w:cs="Times New Roman"/>
          <w:sz w:val="24"/>
          <w:szCs w:val="24"/>
        </w:rPr>
        <w:t>0,5 тыс. руб</w:t>
      </w:r>
      <w:proofErr w:type="gramStart"/>
      <w:r w:rsidR="00AF34A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F6162" w:rsidRDefault="00562AB5" w:rsidP="003C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ab/>
      </w:r>
      <w:r w:rsidR="00AF34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Ресурсное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обеспечение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6162" w:rsidRP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162" w:rsidRPr="00562AB5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Объем и источники финансирования программных мероприятий, ежегодно уточняются в соответствии с решение Совета депутатов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 о бюджете сельского поселения на очередной финансовый год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162" w:rsidRPr="00D30BC3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Перечень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предусмотренных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раммой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корректироваться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остановлением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276C5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C5" w:rsidRPr="00C752FC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52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сроки  предоставления отчетности об исполнении программы</w:t>
      </w:r>
      <w:r w:rsidRPr="00C752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76C5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заказчик Программы ежеквартально до 15 числа месяца, следующего за отчетным кварталом, направляет Главе муниципального образования оперативный отчет, который содержит: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 (Приложение №1 к программе);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Заказчик Программы ежегодно до 1 марта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готовит годовой отчет о реализации Программы и представляет его на рассмотрение администрации с заключением об оценке эффективности реализации Программы.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После окончания срока реализации Программы заказчик Программы представляет главе на утверждение не позднее 1 июня года, следующего за последним годом реализации Программы, итоговый отчет о ее реализации.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показателям, недостригшим запланированного уровня, приводятся причины невыполнения и предложения по их дальнейшему достижению.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осуществляется Главой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района Рязанской области и Советом депутатов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0276C5" w:rsidRDefault="000276C5" w:rsidP="00027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276C5" w:rsidRDefault="000276C5" w:rsidP="00027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30BC3" w:rsidRDefault="000276C5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2B4A4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оказания поддержки</w:t>
      </w:r>
    </w:p>
    <w:p w:rsidR="002B4A48" w:rsidRPr="002B4A48" w:rsidRDefault="002B4A48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1) соответствующие условиям, установленным </w:t>
      </w:r>
      <w:hyperlink r:id="rId8" w:history="1">
        <w:r w:rsidRPr="002B4A4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2B4A4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2) состоящие на налоговом учете в Межрайонной ИФНС РФ </w:t>
      </w:r>
      <w:r>
        <w:rPr>
          <w:rFonts w:ascii="Times New Roman" w:hAnsi="Times New Roman" w:cs="Times New Roman"/>
          <w:sz w:val="24"/>
          <w:szCs w:val="24"/>
        </w:rPr>
        <w:t>№9</w:t>
      </w:r>
      <w:r w:rsidRPr="002B4A48">
        <w:rPr>
          <w:rFonts w:ascii="Times New Roman" w:hAnsi="Times New Roman" w:cs="Times New Roman"/>
          <w:sz w:val="24"/>
          <w:szCs w:val="24"/>
        </w:rPr>
        <w:t xml:space="preserve"> по Рязанской области;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заявление на получение соответствующего вида муниципальной поддержки;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муниципальных гарантий для субъектов малого и среднего предпринимательства, занятых в реальном секторе экономики муниципального района приоритетными видами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2)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4) возмещения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-</w:t>
      </w:r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ярмарочных мероприятиях на территории сельского поселения.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Муниципальные гарантии предоставляются субъектам малого и среднего предпринимательства, занятым в реальном секторе экономики сельского поселения приоритетными видами деятельности, на конкурсной основе.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Кроме указанных выше обязательных документов, для получения гарантии представляется бизнес-план (технико-экономическое обоснование) проекта.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При отборе претендентов на получение муниципальной гарантии учитывается соответствие проекта Программы приоритетным направлениям развития малого и среднего предпринимательства, экономическая и социальная эффективность проектов, величина заработной платы работников.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Возмещение субъектам малого и среднего предпринимательства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 xml:space="preserve">-ярмарочных мероприятиях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- не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1</w:t>
      </w:r>
      <w:r w:rsidRPr="002B4A48">
        <w:rPr>
          <w:rFonts w:ascii="Times New Roman" w:hAnsi="Times New Roman" w:cs="Times New Roman"/>
          <w:sz w:val="24"/>
          <w:szCs w:val="24"/>
        </w:rPr>
        <w:t xml:space="preserve">0 процентов стоимости стандартного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-места выставочной площади и регистрационного взноса по договорам, которые исполнены и оплачены в текущем финансовом году.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Для возмещения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-ярмарочных мероприятиях представляются следующие документы: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копия договора аренды выставочных площадей;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-ярмарочных мероприятиях.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48">
        <w:rPr>
          <w:rFonts w:ascii="Times New Roman" w:hAnsi="Times New Roman" w:cs="Times New Roman"/>
          <w:sz w:val="24"/>
          <w:szCs w:val="24"/>
        </w:rPr>
        <w:t xml:space="preserve">Организация инфраструктуры поддержки субъектов малого и среднего предпринимательства - коммерческая или некоммерческая организация, которая осуществляет свою деятельность на территории </w:t>
      </w:r>
      <w:proofErr w:type="spellStart"/>
      <w:r w:rsidR="00136507">
        <w:rPr>
          <w:rFonts w:ascii="Times New Roman" w:hAnsi="Times New Roman" w:cs="Times New Roman"/>
          <w:sz w:val="24"/>
          <w:szCs w:val="24"/>
        </w:rPr>
        <w:t>Ибердусского</w:t>
      </w:r>
      <w:proofErr w:type="spellEnd"/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2B4A48">
        <w:rPr>
          <w:rFonts w:ascii="Times New Roman" w:hAnsi="Times New Roman" w:cs="Times New Roman"/>
          <w:sz w:val="24"/>
          <w:szCs w:val="24"/>
        </w:rPr>
        <w:t xml:space="preserve">, предоставляет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-ярмарочной деятельности и иные виды услуг), и имеет квалифицированный</w:t>
      </w:r>
      <w:proofErr w:type="gramEnd"/>
      <w:r w:rsidRPr="002B4A48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устав;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4) свидетельство о государственной регистрации.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D30BC3" w:rsidRPr="002B4A48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378" w:rsidRDefault="00B24378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C96" w:rsidRPr="00636C96" w:rsidRDefault="00636C96" w:rsidP="00636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C96">
        <w:rPr>
          <w:rFonts w:ascii="Times New Roman" w:eastAsia="Times New Roman" w:hAnsi="Times New Roman" w:cs="Times New Roman"/>
          <w:b/>
          <w:sz w:val="24"/>
          <w:szCs w:val="24"/>
        </w:rPr>
        <w:t>9. Ожидаемые конечные результаты</w:t>
      </w:r>
      <w:r w:rsidR="003C268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D735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6C96" w:rsidRDefault="00636C96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количества субъектов малого и среднего предпринимательства на 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636C96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объемов производимых субъектами малого и среднего предпринимательства товаров (работ, услуг);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объемов инвестиций, направляемых субъектами малого и среднего предпринимательства в основной капитал;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налоговых поступлений в бюджет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деятельности субъектов малого и среднего предпринимательства;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- снижение уровня безработицы;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административных барьеров в развитии субъектов малого и среднего предпринимательства на территории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Default="00D7357C" w:rsidP="00D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предпринимательства.</w:t>
      </w:r>
    </w:p>
    <w:p w:rsidR="00D7357C" w:rsidRDefault="00D7357C" w:rsidP="00D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684" w:rsidRDefault="003C268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C2684" w:rsidRDefault="003C268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C2684" w:rsidRDefault="003C268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30BC3" w:rsidRPr="00054C30" w:rsidRDefault="00FA6AE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</w:t>
      </w:r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ние</w:t>
      </w:r>
      <w:proofErr w:type="spellEnd"/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к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муниципальной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программе</w:t>
      </w:r>
      <w:proofErr w:type="spellEnd"/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"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Развитие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малого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и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среднего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предпринимательства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на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территории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A62521" w:rsidRPr="00054C30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4C3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- </w:t>
      </w:r>
    </w:p>
    <w:p w:rsidR="00A62521" w:rsidRPr="00054C30" w:rsidRDefault="00927B18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Ибердусское</w:t>
      </w:r>
      <w:proofErr w:type="spellEnd"/>
      <w:r w:rsidR="00D30BC3" w:rsidRPr="00054C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сельско</w:t>
      </w:r>
      <w:proofErr w:type="spellEnd"/>
      <w:r w:rsidR="00A62521" w:rsidRPr="00054C30">
        <w:rPr>
          <w:rFonts w:ascii="Times New Roman" w:eastAsia="Times New Roman" w:hAnsi="Times New Roman" w:cs="Times New Roman"/>
          <w:sz w:val="18"/>
          <w:szCs w:val="18"/>
        </w:rPr>
        <w:t>е</w:t>
      </w:r>
      <w:r w:rsidR="00A62521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62521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поселени</w:t>
      </w:r>
      <w:proofErr w:type="spellEnd"/>
      <w:r w:rsidR="00A62521" w:rsidRPr="00054C30">
        <w:rPr>
          <w:rFonts w:ascii="Times New Roman" w:eastAsia="Times New Roman" w:hAnsi="Times New Roman" w:cs="Times New Roman"/>
          <w:sz w:val="18"/>
          <w:szCs w:val="18"/>
        </w:rPr>
        <w:t>е</w:t>
      </w:r>
    </w:p>
    <w:p w:rsidR="00A62521" w:rsidRPr="00054C30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</w:rPr>
        <w:t>Касимовского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</w:t>
      </w:r>
    </w:p>
    <w:p w:rsidR="00D30BC3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C30">
        <w:rPr>
          <w:rFonts w:ascii="Times New Roman" w:eastAsia="Times New Roman" w:hAnsi="Times New Roman" w:cs="Times New Roman"/>
          <w:sz w:val="18"/>
          <w:szCs w:val="18"/>
        </w:rPr>
        <w:t>Рязанской области</w:t>
      </w:r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"</w:t>
      </w:r>
    </w:p>
    <w:p w:rsidR="009953F6" w:rsidRPr="009953F6" w:rsidRDefault="009953F6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521" w:rsidRPr="00D30BC3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ероприятия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реализации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муниципальной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</w:p>
    <w:p w:rsidR="00054C30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«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азвитие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малого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и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среднего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предпринимательства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территории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054C30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сельско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поселени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» </w:t>
      </w:r>
    </w:p>
    <w:p w:rsidR="00D30BC3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в 202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-202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годах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850"/>
        <w:gridCol w:w="851"/>
        <w:gridCol w:w="850"/>
        <w:gridCol w:w="816"/>
      </w:tblGrid>
      <w:tr w:rsidR="00AF0C53" w:rsidTr="00AF0C53">
        <w:tc>
          <w:tcPr>
            <w:tcW w:w="709" w:type="dxa"/>
            <w:vMerge w:val="restart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основных мероприятий Программы</w:t>
            </w:r>
          </w:p>
        </w:tc>
        <w:tc>
          <w:tcPr>
            <w:tcW w:w="4218" w:type="dxa"/>
            <w:gridSpan w:val="5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Объемы финансирования в </w:t>
            </w:r>
            <w:proofErr w:type="spell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F0C53" w:rsidTr="00AF0C53">
        <w:tc>
          <w:tcPr>
            <w:tcW w:w="709" w:type="dxa"/>
            <w:vMerge/>
          </w:tcPr>
          <w:p w:rsidR="00AF0C53" w:rsidRDefault="00AF0C53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AF0C53" w:rsidRDefault="00AF0C53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AF0C53" w:rsidTr="005522C3">
        <w:tc>
          <w:tcPr>
            <w:tcW w:w="10030" w:type="dxa"/>
            <w:gridSpan w:val="7"/>
          </w:tcPr>
          <w:p w:rsidR="00AF0C53" w:rsidRPr="00452137" w:rsidRDefault="00AF0C53" w:rsidP="00AF0C53">
            <w:pPr>
              <w:widowControl w:val="0"/>
              <w:tabs>
                <w:tab w:val="center" w:pos="73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1.Административно-организационная и информационная поддержка субъектов малого и</w:t>
            </w:r>
          </w:p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среднего предпринимательства.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Обсуждение, изучение и обобщение имеющихся проблем у субъектов малого и среднего предпринимательства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вопросов, возникших на предприятиях малого и среднего предпринимательства, требующих координации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C74741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  <w:r w:rsidR="00AF0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Доведение до субъектов малого и среднего предпринимательства информации по созданию и реализации программ районного и областного уровня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C74741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  <w:r w:rsidR="00AF0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на информационных стендах администрации поселения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6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AF0C53" w:rsidTr="00B60ED4">
        <w:tc>
          <w:tcPr>
            <w:tcW w:w="5812" w:type="dxa"/>
            <w:gridSpan w:val="2"/>
          </w:tcPr>
          <w:p w:rsidR="00AF0C53" w:rsidRPr="00452137" w:rsidRDefault="00AF0C53" w:rsidP="00AF0C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851" w:type="dxa"/>
          </w:tcPr>
          <w:p w:rsidR="00AF0C53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F0C53" w:rsidTr="00AD22C9">
        <w:tc>
          <w:tcPr>
            <w:tcW w:w="10030" w:type="dxa"/>
            <w:gridSpan w:val="7"/>
          </w:tcPr>
          <w:p w:rsidR="00AF0C53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2.Совершенствование нормативно-правовой базы в сфере малого и среднего предпринимательства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Доведение до субъектов малого и среднего предпринимательства федерального, областного законодательства.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Принятие на муниципальном уровне НПА, касающихся деятельности субъектов малого и среднего предпринимательства.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850B2">
        <w:tc>
          <w:tcPr>
            <w:tcW w:w="5812" w:type="dxa"/>
            <w:gridSpan w:val="2"/>
          </w:tcPr>
          <w:p w:rsidR="00452137" w:rsidRPr="00AF0C53" w:rsidRDefault="00452137" w:rsidP="004521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52137" w:rsidTr="004F44C7">
        <w:tc>
          <w:tcPr>
            <w:tcW w:w="10030" w:type="dxa"/>
            <w:gridSpan w:val="7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3.Создание положительного имиджа малого и среднего предпринимательства в экономической, политической и социальной жизни поселения, поддержка субъектов малого и среднего предпринимательства, реализующих социально значимые проекты.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во владение и пользование  (аренду) муниципального имущества (зданий, строений, нежилых </w:t>
            </w:r>
            <w:proofErr w:type="gramEnd"/>
          </w:p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помещений и т.д.) на льготных условиях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содействия </w:t>
            </w:r>
            <w:proofErr w:type="spellStart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привлечение незащищенных слоев населения и безработных граждан в сферу малого бизнеса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B55A5">
        <w:tc>
          <w:tcPr>
            <w:tcW w:w="5812" w:type="dxa"/>
            <w:gridSpan w:val="2"/>
          </w:tcPr>
          <w:p w:rsidR="00452137" w:rsidRPr="00AF0C53" w:rsidRDefault="00452137" w:rsidP="004521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51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1752E5">
        <w:tc>
          <w:tcPr>
            <w:tcW w:w="5812" w:type="dxa"/>
            <w:gridSpan w:val="2"/>
          </w:tcPr>
          <w:p w:rsidR="00452137" w:rsidRPr="00452137" w:rsidRDefault="00452137" w:rsidP="004521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разделам</w:t>
            </w:r>
          </w:p>
        </w:tc>
        <w:tc>
          <w:tcPr>
            <w:tcW w:w="851" w:type="dxa"/>
          </w:tcPr>
          <w:p w:rsidR="00452137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16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</w:tbl>
    <w:p w:rsidR="00BA22EE" w:rsidRDefault="00BA22EE"/>
    <w:sectPr w:rsidR="00BA22EE" w:rsidSect="00AB63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296"/>
    <w:multiLevelType w:val="hybridMultilevel"/>
    <w:tmpl w:val="186C29D0"/>
    <w:lvl w:ilvl="0" w:tplc="80A83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D12"/>
    <w:multiLevelType w:val="multilevel"/>
    <w:tmpl w:val="5C8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0F6F"/>
    <w:multiLevelType w:val="multilevel"/>
    <w:tmpl w:val="8E8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E34E0"/>
    <w:multiLevelType w:val="multilevel"/>
    <w:tmpl w:val="74ECE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3"/>
    <w:rsid w:val="00010A7C"/>
    <w:rsid w:val="000276C5"/>
    <w:rsid w:val="00054C30"/>
    <w:rsid w:val="00136507"/>
    <w:rsid w:val="002235C1"/>
    <w:rsid w:val="00282C17"/>
    <w:rsid w:val="002B4A48"/>
    <w:rsid w:val="00391635"/>
    <w:rsid w:val="00394DDF"/>
    <w:rsid w:val="003C2684"/>
    <w:rsid w:val="003D0BC0"/>
    <w:rsid w:val="00423011"/>
    <w:rsid w:val="00452137"/>
    <w:rsid w:val="00562AB5"/>
    <w:rsid w:val="005941A0"/>
    <w:rsid w:val="00636C96"/>
    <w:rsid w:val="00665618"/>
    <w:rsid w:val="00793A6D"/>
    <w:rsid w:val="007E71D8"/>
    <w:rsid w:val="00877C55"/>
    <w:rsid w:val="008F1A7B"/>
    <w:rsid w:val="00927B18"/>
    <w:rsid w:val="009339CD"/>
    <w:rsid w:val="00953E3A"/>
    <w:rsid w:val="009953F6"/>
    <w:rsid w:val="0099609E"/>
    <w:rsid w:val="00A62521"/>
    <w:rsid w:val="00AB6321"/>
    <w:rsid w:val="00AD2CBA"/>
    <w:rsid w:val="00AE7913"/>
    <w:rsid w:val="00AF0C53"/>
    <w:rsid w:val="00AF12C1"/>
    <w:rsid w:val="00AF34A4"/>
    <w:rsid w:val="00AF6162"/>
    <w:rsid w:val="00B24378"/>
    <w:rsid w:val="00B46C60"/>
    <w:rsid w:val="00B678DF"/>
    <w:rsid w:val="00B92BD6"/>
    <w:rsid w:val="00BA22EE"/>
    <w:rsid w:val="00BA5346"/>
    <w:rsid w:val="00BE2A29"/>
    <w:rsid w:val="00C74741"/>
    <w:rsid w:val="00C752FC"/>
    <w:rsid w:val="00CC01F6"/>
    <w:rsid w:val="00CE69A7"/>
    <w:rsid w:val="00D30BC3"/>
    <w:rsid w:val="00D4288B"/>
    <w:rsid w:val="00D7357C"/>
    <w:rsid w:val="00E039AF"/>
    <w:rsid w:val="00F049E0"/>
    <w:rsid w:val="00F56F91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53F6"/>
    <w:pPr>
      <w:ind w:left="720"/>
      <w:contextualSpacing/>
    </w:pPr>
  </w:style>
  <w:style w:type="table" w:styleId="a6">
    <w:name w:val="Table Grid"/>
    <w:basedOn w:val="a1"/>
    <w:uiPriority w:val="59"/>
    <w:rsid w:val="00A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927B1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27B18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53F6"/>
    <w:pPr>
      <w:ind w:left="720"/>
      <w:contextualSpacing/>
    </w:pPr>
  </w:style>
  <w:style w:type="table" w:styleId="a6">
    <w:name w:val="Table Grid"/>
    <w:basedOn w:val="a1"/>
    <w:uiPriority w:val="59"/>
    <w:rsid w:val="00A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927B1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27B18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8C3F910535499FF1C58D188D05B4B104D666E23EB3E87D1D032168AA190371D174470A6CD628Aj9B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280E666C0967F039C19C8A47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2021-05-18T05:58:00Z</dcterms:created>
  <dcterms:modified xsi:type="dcterms:W3CDTF">2021-05-18T06:10:00Z</dcterms:modified>
</cp:coreProperties>
</file>