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CA" w:rsidRPr="00C24D87" w:rsidRDefault="003D5ECA" w:rsidP="003D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24D87">
        <w:rPr>
          <w:rFonts w:ascii="Times New Roman" w:eastAsia="Times New Roman" w:hAnsi="Times New Roman" w:cs="Times New Roman"/>
          <w:b/>
          <w:color w:val="000000"/>
          <w:lang w:eastAsia="ru-RU"/>
        </w:rPr>
        <w:t>Сведения о доходах, расходах, об имуществе и обязательствах имущественного хара</w:t>
      </w:r>
      <w:r w:rsidR="00F549C5">
        <w:rPr>
          <w:rFonts w:ascii="Times New Roman" w:eastAsia="Times New Roman" w:hAnsi="Times New Roman" w:cs="Times New Roman"/>
          <w:b/>
          <w:color w:val="000000"/>
          <w:lang w:eastAsia="ru-RU"/>
        </w:rPr>
        <w:t>ктера за период с 01 января 2021 г. по 31 декабря 2021</w:t>
      </w:r>
      <w:r w:rsidRPr="00C24D8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г. </w:t>
      </w:r>
    </w:p>
    <w:p w:rsidR="003D5ECA" w:rsidRDefault="003D5ECA" w:rsidP="003D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депутата </w:t>
      </w:r>
      <w:r w:rsidRPr="00397F4C">
        <w:rPr>
          <w:rFonts w:ascii="Times New Roman" w:eastAsia="Times New Roman" w:hAnsi="Times New Roman" w:cs="Times New Roman"/>
          <w:b/>
          <w:color w:val="000000"/>
          <w:lang w:eastAsia="ru-RU"/>
        </w:rPr>
        <w:t>Совета депутатов муниципального образования –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397F4C">
        <w:rPr>
          <w:rFonts w:ascii="Times New Roman" w:eastAsia="Times New Roman" w:hAnsi="Times New Roman" w:cs="Times New Roman"/>
          <w:b/>
          <w:color w:val="000000"/>
          <w:lang w:eastAsia="ru-RU"/>
        </w:rPr>
        <w:t>Ибердусское</w:t>
      </w:r>
      <w:proofErr w:type="spellEnd"/>
      <w:r w:rsidRPr="00397F4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сельское поселение</w:t>
      </w:r>
    </w:p>
    <w:p w:rsidR="003D5ECA" w:rsidRPr="00397F4C" w:rsidRDefault="003D5ECA" w:rsidP="003D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97F4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proofErr w:type="spellStart"/>
      <w:r w:rsidRPr="00397F4C">
        <w:rPr>
          <w:rFonts w:ascii="Times New Roman" w:eastAsia="Times New Roman" w:hAnsi="Times New Roman" w:cs="Times New Roman"/>
          <w:b/>
          <w:color w:val="000000"/>
          <w:lang w:eastAsia="ru-RU"/>
        </w:rPr>
        <w:t>Касимовского</w:t>
      </w:r>
      <w:proofErr w:type="spellEnd"/>
      <w:r w:rsidRPr="00397F4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муниципального района Рязанской области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</w:p>
    <w:p w:rsidR="003D5ECA" w:rsidRPr="00397F4C" w:rsidRDefault="003D5ECA" w:rsidP="003D5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tbl>
      <w:tblPr>
        <w:tblW w:w="1612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439"/>
        <w:gridCol w:w="1079"/>
        <w:gridCol w:w="1260"/>
        <w:gridCol w:w="1620"/>
        <w:gridCol w:w="900"/>
        <w:gridCol w:w="900"/>
        <w:gridCol w:w="1260"/>
        <w:gridCol w:w="900"/>
        <w:gridCol w:w="1080"/>
        <w:gridCol w:w="2160"/>
        <w:gridCol w:w="1260"/>
        <w:gridCol w:w="1800"/>
      </w:tblGrid>
      <w:tr w:rsidR="003D5ECA" w:rsidRPr="00397F4C" w:rsidTr="00C17F03">
        <w:trPr>
          <w:trHeight w:val="255"/>
          <w:tblHeader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Фамилия и инициалы лица, чьи </w:t>
            </w:r>
          </w:p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сведения </w:t>
            </w:r>
          </w:p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размещаются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Деклариро</w:t>
            </w:r>
            <w:proofErr w:type="spellEnd"/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-ванный</w:t>
            </w:r>
            <w:proofErr w:type="gramEnd"/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годовой  </w:t>
            </w:r>
          </w:p>
          <w:p w:rsidR="003D5ECA" w:rsidRPr="00397F4C" w:rsidRDefault="003D5ECA" w:rsidP="00C17F0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доход &lt;1&gt;(руб.)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&lt;2&gt;(вид приобретенного имущества, источники)</w:t>
            </w:r>
          </w:p>
        </w:tc>
      </w:tr>
      <w:tr w:rsidR="003D5ECA" w:rsidRPr="00397F4C" w:rsidTr="00C17F03">
        <w:trPr>
          <w:trHeight w:val="760"/>
          <w:tblHeader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widowControl w:val="0"/>
              <w:autoSpaceDE w:val="0"/>
              <w:spacing w:after="0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</w:t>
            </w:r>
            <w:proofErr w:type="spellEnd"/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  <w:p w:rsidR="003D5ECA" w:rsidRPr="00397F4C" w:rsidRDefault="003D5ECA" w:rsidP="00C17F03">
            <w:pPr>
              <w:widowControl w:val="0"/>
              <w:autoSpaceDE w:val="0"/>
              <w:spacing w:after="0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щадь</w:t>
            </w:r>
            <w:proofErr w:type="spellEnd"/>
          </w:p>
          <w:p w:rsidR="003D5ECA" w:rsidRPr="00397F4C" w:rsidRDefault="003D5ECA" w:rsidP="00C17F03">
            <w:pPr>
              <w:widowControl w:val="0"/>
              <w:autoSpaceDE w:val="0"/>
              <w:spacing w:after="0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</w:t>
            </w:r>
            <w:proofErr w:type="spellEnd"/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  <w:p w:rsidR="003D5ECA" w:rsidRPr="00397F4C" w:rsidRDefault="003D5ECA" w:rsidP="00C17F0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щадь</w:t>
            </w:r>
            <w:proofErr w:type="spellEnd"/>
          </w:p>
          <w:p w:rsidR="003D5ECA" w:rsidRPr="00397F4C" w:rsidRDefault="003D5ECA" w:rsidP="00C17F0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3D5ECA" w:rsidRPr="00397F4C" w:rsidRDefault="003D5ECA" w:rsidP="003D5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tbl>
      <w:tblPr>
        <w:tblW w:w="1612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480"/>
        <w:gridCol w:w="1211"/>
        <w:gridCol w:w="1163"/>
        <w:gridCol w:w="1620"/>
        <w:gridCol w:w="900"/>
        <w:gridCol w:w="900"/>
        <w:gridCol w:w="1229"/>
        <w:gridCol w:w="931"/>
        <w:gridCol w:w="1080"/>
        <w:gridCol w:w="2160"/>
        <w:gridCol w:w="1260"/>
        <w:gridCol w:w="1800"/>
      </w:tblGrid>
      <w:tr w:rsidR="003D5ECA" w:rsidRPr="00397F4C" w:rsidTr="00C17F03">
        <w:trPr>
          <w:trHeight w:val="218"/>
          <w:tblHeader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7F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</w:tr>
      <w:tr w:rsidR="003D5ECA" w:rsidRPr="00397F4C" w:rsidTr="00C17F03">
        <w:trPr>
          <w:trHeight w:val="58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Виллам Екатерина Григорьевна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Pr="00397F4C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3D5ECA" w:rsidRPr="00C4621A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ECA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21074</w:t>
            </w:r>
          </w:p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Default="003D5ECA" w:rsidP="00C17F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CA" w:rsidRPr="009B51B5" w:rsidRDefault="00F549C5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110667</w:t>
            </w:r>
            <w:r w:rsidR="003D5E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F4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D5ECA" w:rsidRPr="00397F4C" w:rsidTr="00C17F03">
        <w:trPr>
          <w:trHeight w:val="55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3D5ECA" w:rsidRPr="00397F4C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E1032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ECA" w:rsidRPr="00397F4C" w:rsidTr="00C17F03">
        <w:trPr>
          <w:trHeight w:val="33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Pr="00397F4C" w:rsidRDefault="003D5ECA" w:rsidP="00C17F03">
            <w:pPr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Default="003D5ECA" w:rsidP="00C17F03">
            <w:pPr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3D5ECA" w:rsidRDefault="003D5ECA" w:rsidP="00C17F03">
            <w:pPr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5ECA" w:rsidRDefault="003D5ECA" w:rsidP="00C17F03">
            <w:pPr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5ECA" w:rsidRDefault="003D5ECA" w:rsidP="00C17F03">
            <w:pPr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5ECA" w:rsidRPr="00397F4C" w:rsidRDefault="003D5ECA" w:rsidP="00C17F03">
            <w:pPr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Pr="00397F4C" w:rsidRDefault="003D5ECA" w:rsidP="00C17F03">
            <w:pPr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5ECA" w:rsidRPr="00397F4C" w:rsidRDefault="003D5ECA" w:rsidP="00C17F03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Pr="00397F4C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3D5ECA" w:rsidRPr="00397F4C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Default="003D5ECA" w:rsidP="00C17F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ECA" w:rsidRPr="003E1032" w:rsidRDefault="00F549C5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101213</w:t>
            </w:r>
            <w:bookmarkStart w:id="0" w:name="_GoBack"/>
            <w:bookmarkEnd w:id="0"/>
            <w:r w:rsidR="003D5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 w:rsidR="003D5E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D5ECA" w:rsidRPr="00397F4C" w:rsidTr="00C17F03">
        <w:trPr>
          <w:trHeight w:val="51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3D5ECA" w:rsidRPr="00397F4C" w:rsidRDefault="003D5ECA" w:rsidP="00C17F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E1032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CA" w:rsidRPr="00397F4C" w:rsidRDefault="003D5ECA" w:rsidP="00C17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CA" w:rsidRPr="00397F4C" w:rsidRDefault="003D5ECA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D5ECA" w:rsidRDefault="003D5ECA" w:rsidP="003D5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5ECA" w:rsidRDefault="003D5ECA" w:rsidP="003D5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5ECA" w:rsidRDefault="003D5ECA" w:rsidP="003D5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5ECA" w:rsidRDefault="003D5ECA" w:rsidP="003D5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5ECA" w:rsidRDefault="003D5ECA" w:rsidP="003D5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5ECA" w:rsidRDefault="003D5ECA" w:rsidP="003D5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5ECA" w:rsidRDefault="003D5ECA" w:rsidP="003D5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5ECA" w:rsidRDefault="003D5ECA" w:rsidP="003D5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5ECA" w:rsidRDefault="003D5ECA" w:rsidP="003D5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5ECA" w:rsidRDefault="003D5ECA" w:rsidP="003D5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1B19" w:rsidRDefault="00811B19"/>
    <w:sectPr w:rsidR="00811B19" w:rsidSect="003D5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3B"/>
    <w:rsid w:val="003D5ECA"/>
    <w:rsid w:val="00400C3B"/>
    <w:rsid w:val="00811B19"/>
    <w:rsid w:val="00CA25B1"/>
    <w:rsid w:val="00F5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2021-04-27T08:45:00Z</dcterms:created>
  <dcterms:modified xsi:type="dcterms:W3CDTF">2022-04-18T07:49:00Z</dcterms:modified>
</cp:coreProperties>
</file>