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F5" w:rsidRPr="007938F5" w:rsidRDefault="007938F5" w:rsidP="0079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8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</w:t>
      </w:r>
      <w:bookmarkStart w:id="0" w:name="_GoBack"/>
      <w:bookmarkEnd w:id="0"/>
      <w:r w:rsidRPr="007938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93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образования-</w:t>
      </w:r>
    </w:p>
    <w:p w:rsidR="007938F5" w:rsidRPr="007938F5" w:rsidRDefault="007938F5" w:rsidP="0079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938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Ибердусское</w:t>
      </w:r>
      <w:proofErr w:type="spellEnd"/>
      <w:r w:rsidRPr="007938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сельское поселение</w:t>
      </w:r>
    </w:p>
    <w:p w:rsidR="007938F5" w:rsidRPr="007938F5" w:rsidRDefault="007938F5" w:rsidP="0079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793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Касимовского</w:t>
      </w:r>
      <w:proofErr w:type="spellEnd"/>
      <w:r w:rsidRPr="00793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Рязанской области</w:t>
      </w:r>
    </w:p>
    <w:p w:rsidR="007938F5" w:rsidRPr="007938F5" w:rsidRDefault="007938F5" w:rsidP="007938F5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</w:p>
    <w:p w:rsidR="007938F5" w:rsidRPr="007938F5" w:rsidRDefault="007938F5" w:rsidP="0079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8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938F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ПОСТАНОВЛЕНИЕ</w:t>
      </w:r>
      <w:r w:rsidRPr="007938F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7938F5" w:rsidRPr="007938F5" w:rsidRDefault="007938F5" w:rsidP="0079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8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7938F5" w:rsidRPr="007938F5" w:rsidRDefault="007938F5" w:rsidP="0079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38F5" w:rsidRPr="007938F5" w:rsidRDefault="007938F5" w:rsidP="00793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02 августа</w:t>
      </w:r>
      <w:r w:rsidR="00F92A70"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938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2022 года                                                                              </w:t>
      </w:r>
      <w:r w:rsidR="00F92A70"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F92A70"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2A70"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>№ 43</w:t>
      </w:r>
      <w:r w:rsidR="00F92A70" w:rsidRPr="007938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F92A70"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F92A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7938F5" w:rsidRPr="007938F5" w:rsidRDefault="007938F5" w:rsidP="007938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938F5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Start"/>
      <w:r w:rsidRPr="007938F5">
        <w:rPr>
          <w:rFonts w:ascii="Times New Roman" w:eastAsia="Times New Roman" w:hAnsi="Times New Roman" w:cs="Times New Roman"/>
          <w:sz w:val="24"/>
          <w:szCs w:val="24"/>
          <w:lang w:eastAsia="zh-CN"/>
        </w:rPr>
        <w:t>.И</w:t>
      </w:r>
      <w:proofErr w:type="gramEnd"/>
      <w:r w:rsidRPr="007938F5">
        <w:rPr>
          <w:rFonts w:ascii="Times New Roman" w:eastAsia="Times New Roman" w:hAnsi="Times New Roman" w:cs="Times New Roman"/>
          <w:sz w:val="24"/>
          <w:szCs w:val="24"/>
          <w:lang w:eastAsia="zh-CN"/>
        </w:rPr>
        <w:t>бердус</w:t>
      </w:r>
      <w:proofErr w:type="spellEnd"/>
    </w:p>
    <w:p w:rsidR="007938F5" w:rsidRPr="007938F5" w:rsidRDefault="007938F5" w:rsidP="0079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5DCA" w:rsidRDefault="00D65E2E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</w:t>
      </w:r>
    </w:p>
    <w:p w:rsidR="00415DCA" w:rsidRDefault="00415D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DCA" w:rsidRPr="007938F5" w:rsidRDefault="00D65E2E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7938F5"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hyperlink r:id="rId5">
        <w:r w:rsidRPr="007938F5">
          <w:rPr>
            <w:rFonts w:ascii="Times New Roman" w:hAnsi="Times New Roman"/>
            <w:sz w:val="28"/>
            <w:szCs w:val="28"/>
            <w:lang w:bidi="ru-RU"/>
          </w:rPr>
          <w:t>частью 5 статьи 2</w:t>
        </w:r>
      </w:hyperlink>
      <w:r w:rsidRPr="007938F5">
        <w:rPr>
          <w:rFonts w:ascii="Times New Roman" w:hAnsi="Times New Roman"/>
          <w:sz w:val="28"/>
          <w:szCs w:val="28"/>
          <w:lang w:bidi="ru-RU"/>
        </w:rPr>
        <w:t xml:space="preserve"> Федерального закона от 31 июля 2020 года № 247-ФЗ "Об обязательных требованиях в Российской Федерации", Федеральным </w:t>
      </w:r>
      <w:hyperlink r:id="rId6">
        <w:r w:rsidRPr="007938F5">
          <w:rPr>
            <w:rFonts w:ascii="Times New Roman" w:hAnsi="Times New Roman"/>
            <w:sz w:val="28"/>
            <w:szCs w:val="28"/>
            <w:lang w:bidi="ru-RU"/>
          </w:rPr>
          <w:t>законом</w:t>
        </w:r>
      </w:hyperlink>
      <w:r w:rsidRPr="007938F5">
        <w:rPr>
          <w:rFonts w:ascii="Times New Roman" w:hAnsi="Times New Roman"/>
          <w:sz w:val="28"/>
          <w:szCs w:val="28"/>
          <w:lang w:bidi="ru-RU"/>
        </w:rPr>
        <w:t xml:space="preserve"> от 6 октября 2003 года № 131-ФЗ "Об общих принципах организации местного самоуправления в Российской Федерации", руководствуясь </w:t>
      </w:r>
      <w:hyperlink r:id="rId7">
        <w:r w:rsidRPr="007938F5">
          <w:rPr>
            <w:rFonts w:ascii="Times New Roman" w:hAnsi="Times New Roman"/>
            <w:sz w:val="28"/>
            <w:szCs w:val="28"/>
            <w:lang w:bidi="ru-RU"/>
          </w:rPr>
          <w:t>Уставом</w:t>
        </w:r>
      </w:hyperlink>
      <w:r w:rsidRPr="007938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— </w:t>
      </w:r>
      <w:proofErr w:type="spellStart"/>
      <w:r w:rsidRPr="007938F5">
        <w:rPr>
          <w:rFonts w:ascii="Times New Roman" w:hAnsi="Times New Roman" w:cs="Times New Roman"/>
          <w:sz w:val="28"/>
          <w:szCs w:val="28"/>
          <w:lang w:bidi="ru-RU"/>
        </w:rPr>
        <w:t>Ибердусское</w:t>
      </w:r>
      <w:proofErr w:type="spellEnd"/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 сельское поселение </w:t>
      </w:r>
      <w:proofErr w:type="spellStart"/>
      <w:r w:rsidRPr="007938F5">
        <w:rPr>
          <w:rFonts w:ascii="Times New Roman" w:hAnsi="Times New Roman" w:cs="Times New Roman"/>
          <w:sz w:val="28"/>
          <w:szCs w:val="28"/>
          <w:lang w:bidi="ru-RU"/>
        </w:rPr>
        <w:t>Касимовского</w:t>
      </w:r>
      <w:proofErr w:type="spellEnd"/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района Рязанской области, </w:t>
      </w:r>
      <w:r w:rsidRPr="007938F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 администрация </w:t>
      </w:r>
      <w:r w:rsidRPr="007938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Pr="007938F5">
        <w:rPr>
          <w:rFonts w:ascii="Times New Roman" w:hAnsi="Times New Roman" w:cs="Times New Roman"/>
          <w:sz w:val="28"/>
          <w:szCs w:val="28"/>
        </w:rPr>
        <w:t>Ибердусское</w:t>
      </w:r>
      <w:proofErr w:type="spellEnd"/>
      <w:r w:rsidRPr="007938F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7938F5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Pr="007938F5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</w:t>
      </w:r>
      <w:proofErr w:type="gramEnd"/>
      <w:r w:rsidRPr="007938F5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415DCA" w:rsidRPr="007938F5" w:rsidRDefault="00415D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5DCA" w:rsidRPr="007938F5" w:rsidRDefault="00D65E2E">
      <w:pPr>
        <w:ind w:firstLine="540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7938F5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gramEnd"/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 О С Т А Н О В Л Я Е Т:</w:t>
      </w:r>
    </w:p>
    <w:p w:rsidR="00415DCA" w:rsidRDefault="00D65E2E">
      <w:pPr>
        <w:pStyle w:val="ConsPlusNormal"/>
        <w:jc w:val="both"/>
      </w:pPr>
      <w:r w:rsidRPr="007938F5">
        <w:rPr>
          <w:rFonts w:ascii="Times New Roman" w:hAnsi="Times New Roman" w:cs="Times New Roman"/>
          <w:sz w:val="28"/>
          <w:szCs w:val="28"/>
        </w:rPr>
        <w:t xml:space="preserve">    1.</w:t>
      </w:r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  Утвердить </w:t>
      </w:r>
      <w:hyperlink w:anchor="Par37">
        <w:r w:rsidRPr="007938F5">
          <w:rPr>
            <w:rFonts w:ascii="Times New Roman" w:hAnsi="Times New Roman" w:cs="Times New Roman"/>
            <w:sz w:val="28"/>
            <w:szCs w:val="28"/>
            <w:lang w:bidi="ru-RU"/>
          </w:rPr>
          <w:t>Порядок</w:t>
        </w:r>
      </w:hyperlink>
      <w:r w:rsidRPr="007938F5">
        <w:rPr>
          <w:rFonts w:ascii="Times New Roman" w:hAnsi="Times New Roman" w:cs="Times New Roman"/>
          <w:sz w:val="28"/>
          <w:szCs w:val="28"/>
          <w:lang w:bidi="ru-RU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рамках муниципального контроля согласно приложению.</w:t>
      </w:r>
    </w:p>
    <w:p w:rsidR="00415DCA" w:rsidRDefault="00D65E2E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hyperlink r:id="rId8">
        <w:r>
          <w:rPr>
            <w:rFonts w:ascii="Times New Roman" w:hAnsi="Times New Roman"/>
            <w:color w:val="000000"/>
            <w:sz w:val="28"/>
            <w:szCs w:val="28"/>
            <w:lang w:bidi="ru-RU"/>
          </w:rPr>
          <w:t xml:space="preserve">2. Настоящее постановление подлежит официальному опубликованию в Информационном бюллетене и на официальном сайте </w:t>
        </w:r>
        <w:r>
          <w:rPr>
            <w:rFonts w:ascii="Times New Roman" w:hAnsi="Times New Roman"/>
            <w:sz w:val="28"/>
            <w:szCs w:val="28"/>
          </w:rPr>
          <w:t xml:space="preserve">администрации </w:t>
        </w:r>
        <w:r w:rsidR="008C27E4">
          <w:rPr>
            <w:rFonts w:ascii="Times New Roman" w:hAnsi="Times New Roman"/>
            <w:sz w:val="28"/>
            <w:szCs w:val="28"/>
          </w:rPr>
          <w:t xml:space="preserve">муниципального образования – </w:t>
        </w:r>
        <w:proofErr w:type="spellStart"/>
        <w:r w:rsidR="008C27E4">
          <w:rPr>
            <w:rFonts w:ascii="Times New Roman" w:hAnsi="Times New Roman"/>
            <w:sz w:val="28"/>
            <w:szCs w:val="28"/>
          </w:rPr>
          <w:t>Ибердусское</w:t>
        </w:r>
        <w:proofErr w:type="spellEnd"/>
        <w:r w:rsidR="008C27E4">
          <w:rPr>
            <w:rFonts w:ascii="Times New Roman" w:hAnsi="Times New Roman"/>
            <w:sz w:val="28"/>
            <w:szCs w:val="28"/>
          </w:rPr>
          <w:t xml:space="preserve"> сельское поселение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>
          <w:rPr>
            <w:rFonts w:ascii="Times New Roman" w:hAnsi="Times New Roman"/>
            <w:sz w:val="28"/>
            <w:szCs w:val="28"/>
          </w:rPr>
          <w:t>Касимовского</w:t>
        </w:r>
        <w:proofErr w:type="spellEnd"/>
        <w:r>
          <w:rPr>
            <w:rFonts w:ascii="Times New Roman" w:hAnsi="Times New Roman"/>
            <w:sz w:val="28"/>
            <w:szCs w:val="28"/>
          </w:rPr>
          <w:t xml:space="preserve"> муниципального  района</w:t>
        </w:r>
        <w:r w:rsidR="008C27E4">
          <w:rPr>
            <w:rFonts w:ascii="Times New Roman" w:hAnsi="Times New Roman"/>
            <w:sz w:val="28"/>
            <w:szCs w:val="28"/>
          </w:rPr>
          <w:t xml:space="preserve"> Рязанской области</w:t>
        </w:r>
        <w:r>
          <w:rPr>
            <w:rFonts w:ascii="Times New Roman" w:hAnsi="Times New Roman"/>
            <w:sz w:val="28"/>
            <w:szCs w:val="28"/>
          </w:rPr>
          <w:t>.</w:t>
        </w:r>
      </w:hyperlink>
    </w:p>
    <w:p w:rsidR="00415DCA" w:rsidRDefault="00D65E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с момента опубликования.</w:t>
      </w:r>
    </w:p>
    <w:p w:rsidR="00415DCA" w:rsidRDefault="00F92A70">
      <w:pPr>
        <w:pStyle w:val="ConsPlusNormal"/>
        <w:jc w:val="both"/>
      </w:pPr>
      <w:hyperlink r:id="rId9">
        <w:r w:rsidR="00D65E2E">
          <w:rPr>
            <w:rFonts w:ascii="Times New Roman" w:hAnsi="Times New Roman" w:cs="Times New Roman"/>
            <w:sz w:val="28"/>
            <w:szCs w:val="28"/>
          </w:rPr>
          <w:t xml:space="preserve">       4</w:t>
        </w:r>
        <w:r w:rsidR="00D65E2E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. </w:t>
        </w:r>
        <w:proofErr w:type="gramStart"/>
        <w:r w:rsidR="00D65E2E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>Контроль за</w:t>
        </w:r>
        <w:proofErr w:type="gramEnd"/>
        <w:r w:rsidR="00D65E2E">
          <w:rPr>
            <w:rFonts w:ascii="Times New Roman" w:hAnsi="Times New Roman" w:cs="Times New Roman"/>
            <w:color w:val="000000"/>
            <w:sz w:val="28"/>
            <w:szCs w:val="28"/>
            <w:lang w:bidi="ru-RU"/>
          </w:rPr>
          <w:t xml:space="preserve"> исполнением настоящего постановления оставляю за собой.</w:t>
        </w:r>
      </w:hyperlink>
    </w:p>
    <w:p w:rsidR="00415DCA" w:rsidRDefault="00415DCA">
      <w:pPr>
        <w:pStyle w:val="ConsPlusNormal"/>
        <w:jc w:val="both"/>
      </w:pPr>
    </w:p>
    <w:p w:rsidR="00415DCA" w:rsidRDefault="00415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DCA" w:rsidRDefault="00415D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E2E" w:rsidRPr="00D65E2E" w:rsidRDefault="00D65E2E" w:rsidP="00D6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–</w:t>
      </w:r>
    </w:p>
    <w:p w:rsidR="00D65E2E" w:rsidRPr="00D65E2E" w:rsidRDefault="00D65E2E" w:rsidP="00D6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>Ибердусское</w:t>
      </w:r>
      <w:proofErr w:type="spellEnd"/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</w:t>
      </w:r>
    </w:p>
    <w:p w:rsidR="00D65E2E" w:rsidRPr="00D65E2E" w:rsidRDefault="00D65E2E" w:rsidP="00D6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>Касимовского</w:t>
      </w:r>
      <w:proofErr w:type="spellEnd"/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</w:t>
      </w:r>
    </w:p>
    <w:p w:rsidR="00D65E2E" w:rsidRPr="00D65E2E" w:rsidRDefault="00D65E2E" w:rsidP="00D6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района Рязанской области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Т.Н. </w:t>
      </w:r>
      <w:proofErr w:type="spellStart"/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>Штукина</w:t>
      </w:r>
      <w:proofErr w:type="spellEnd"/>
      <w:r w:rsidRPr="00D65E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</w:p>
    <w:p w:rsidR="00D65E2E" w:rsidRPr="00D65E2E" w:rsidRDefault="00D65E2E" w:rsidP="00D6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5E2E" w:rsidRPr="00D65E2E" w:rsidRDefault="00D65E2E" w:rsidP="00D65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5DCA" w:rsidRPr="007938F5" w:rsidRDefault="008C27E4">
      <w:pPr>
        <w:pStyle w:val="ConsPlusNormal"/>
        <w:jc w:val="right"/>
        <w:outlineLvl w:val="0"/>
      </w:pPr>
      <w:r w:rsidRPr="007938F5">
        <w:rPr>
          <w:rFonts w:ascii="Times New Roman" w:hAnsi="Times New Roman"/>
        </w:rPr>
        <w:lastRenderedPageBreak/>
        <w:t>П</w:t>
      </w:r>
      <w:r w:rsidR="00D65E2E" w:rsidRPr="007938F5">
        <w:rPr>
          <w:rFonts w:ascii="Times New Roman" w:hAnsi="Times New Roman"/>
        </w:rPr>
        <w:t>риложение</w:t>
      </w:r>
    </w:p>
    <w:p w:rsidR="00415DCA" w:rsidRPr="007938F5" w:rsidRDefault="00D65E2E">
      <w:pPr>
        <w:pStyle w:val="ConsPlusNormal"/>
        <w:jc w:val="right"/>
      </w:pPr>
      <w:r w:rsidRPr="007938F5">
        <w:rPr>
          <w:rFonts w:ascii="Times New Roman" w:hAnsi="Times New Roman"/>
        </w:rPr>
        <w:t>к Постановлению администрации</w:t>
      </w:r>
    </w:p>
    <w:p w:rsidR="00415DCA" w:rsidRPr="007938F5" w:rsidRDefault="00D65E2E">
      <w:pPr>
        <w:pStyle w:val="ConsPlusNormal"/>
        <w:jc w:val="right"/>
      </w:pPr>
      <w:proofErr w:type="spellStart"/>
      <w:r w:rsidRPr="007938F5">
        <w:rPr>
          <w:rFonts w:ascii="Times New Roman" w:hAnsi="Times New Roman"/>
        </w:rPr>
        <w:t>Ибердусского</w:t>
      </w:r>
      <w:proofErr w:type="spellEnd"/>
      <w:r w:rsidRPr="007938F5">
        <w:rPr>
          <w:rFonts w:ascii="Times New Roman" w:hAnsi="Times New Roman"/>
        </w:rPr>
        <w:t xml:space="preserve"> сельского поселения</w:t>
      </w:r>
    </w:p>
    <w:p w:rsidR="00415DCA" w:rsidRPr="007938F5" w:rsidRDefault="00D65E2E">
      <w:pPr>
        <w:pStyle w:val="ConsPlusNormal"/>
        <w:jc w:val="right"/>
        <w:rPr>
          <w:rFonts w:ascii="Times New Roman" w:hAnsi="Times New Roman"/>
        </w:rPr>
      </w:pPr>
      <w:r w:rsidRPr="007938F5">
        <w:rPr>
          <w:rFonts w:ascii="Times New Roman" w:hAnsi="Times New Roman"/>
        </w:rPr>
        <w:t xml:space="preserve">от </w:t>
      </w:r>
      <w:r w:rsidR="007938F5">
        <w:rPr>
          <w:rFonts w:ascii="Times New Roman" w:hAnsi="Times New Roman"/>
        </w:rPr>
        <w:t xml:space="preserve">02.08.2022 </w:t>
      </w:r>
      <w:r w:rsidRPr="007938F5">
        <w:rPr>
          <w:rFonts w:ascii="Times New Roman" w:hAnsi="Times New Roman"/>
        </w:rPr>
        <w:t xml:space="preserve"> г. № </w:t>
      </w:r>
      <w:r w:rsidR="007938F5">
        <w:rPr>
          <w:rFonts w:ascii="Times New Roman" w:hAnsi="Times New Roman"/>
        </w:rPr>
        <w:t>43</w:t>
      </w:r>
      <w:r w:rsidRPr="007938F5">
        <w:rPr>
          <w:rFonts w:ascii="Times New Roman" w:hAnsi="Times New Roman"/>
        </w:rPr>
        <w:t xml:space="preserve">  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</w:rPr>
      </w:pPr>
    </w:p>
    <w:p w:rsidR="00415DCA" w:rsidRPr="007938F5" w:rsidRDefault="00D65E2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" w:name="Par37"/>
      <w:bookmarkEnd w:id="1"/>
      <w:r w:rsidRPr="007938F5">
        <w:rPr>
          <w:rFonts w:ascii="Times New Roman" w:hAnsi="Times New Roman"/>
          <w:b/>
          <w:sz w:val="24"/>
          <w:szCs w:val="24"/>
        </w:rPr>
        <w:t>ПОРЯДОК</w:t>
      </w:r>
    </w:p>
    <w:p w:rsidR="00415DCA" w:rsidRPr="007938F5" w:rsidRDefault="00D65E2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8F5">
        <w:rPr>
          <w:rFonts w:ascii="Times New Roman" w:hAnsi="Times New Roman"/>
          <w:b/>
          <w:sz w:val="24"/>
          <w:szCs w:val="24"/>
        </w:rPr>
        <w:t xml:space="preserve">УСТАНОВЛЕНИЯ И ОЦЕНКИ ПРИМЕНЕНИЯ, </w:t>
      </w:r>
      <w:proofErr w:type="gramStart"/>
      <w:r w:rsidRPr="007938F5">
        <w:rPr>
          <w:rFonts w:ascii="Times New Roman" w:hAnsi="Times New Roman"/>
          <w:b/>
          <w:sz w:val="24"/>
          <w:szCs w:val="24"/>
        </w:rPr>
        <w:t>УСТАНАВЛИВАЕМЫХ</w:t>
      </w:r>
      <w:proofErr w:type="gramEnd"/>
    </w:p>
    <w:p w:rsidR="00415DCA" w:rsidRPr="007938F5" w:rsidRDefault="00D65E2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8F5">
        <w:rPr>
          <w:rFonts w:ascii="Times New Roman" w:hAnsi="Times New Roman"/>
          <w:b/>
          <w:sz w:val="24"/>
          <w:szCs w:val="24"/>
        </w:rPr>
        <w:t>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</w:p>
    <w:p w:rsidR="00415DCA" w:rsidRPr="007938F5" w:rsidRDefault="00D65E2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7938F5">
        <w:rPr>
          <w:rFonts w:ascii="Times New Roman" w:hAnsi="Times New Roman"/>
          <w:b/>
          <w:sz w:val="24"/>
          <w:szCs w:val="24"/>
        </w:rPr>
        <w:t>МУНИЦИПАЛЬНОГО КОНТРОЛЯ</w:t>
      </w:r>
    </w:p>
    <w:p w:rsidR="00415DCA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Default="00D65E2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15DCA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r w:rsidRPr="007938F5">
        <w:rPr>
          <w:rFonts w:ascii="Times New Roman" w:hAnsi="Times New Roman"/>
          <w:sz w:val="28"/>
          <w:szCs w:val="28"/>
        </w:rPr>
        <w:t xml:space="preserve">Федеральным </w:t>
      </w:r>
      <w:hyperlink r:id="rId10">
        <w:r w:rsidRPr="007938F5">
          <w:rPr>
            <w:rFonts w:ascii="Times New Roman" w:hAnsi="Times New Roman"/>
            <w:sz w:val="28"/>
            <w:szCs w:val="28"/>
          </w:rPr>
          <w:t>законом</w:t>
        </w:r>
      </w:hyperlink>
      <w:r w:rsidRPr="007938F5">
        <w:rPr>
          <w:rFonts w:ascii="Times New Roman" w:hAnsi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</w:t>
      </w:r>
      <w:hyperlink r:id="rId11">
        <w:r w:rsidRPr="007938F5">
          <w:rPr>
            <w:rFonts w:ascii="Times New Roman" w:hAnsi="Times New Roman"/>
            <w:sz w:val="28"/>
            <w:szCs w:val="28"/>
          </w:rPr>
          <w:t>законом</w:t>
        </w:r>
      </w:hyperlink>
      <w:r w:rsidRPr="007938F5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793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8F5">
        <w:rPr>
          <w:rFonts w:ascii="Times New Roman" w:hAnsi="Times New Roman"/>
          <w:sz w:val="28"/>
          <w:szCs w:val="28"/>
        </w:rPr>
        <w:t>31 июля 2020 г. № 247-ФЗ "Об обязательных требованиях в Российской Федерации" (далее именуются -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- Стандарт), 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 w:rsidRPr="007938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38F5">
        <w:rPr>
          <w:rFonts w:ascii="Times New Roman" w:hAnsi="Times New Roman"/>
          <w:sz w:val="28"/>
          <w:szCs w:val="28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- Методические рекомендации), и в целях обеспечения единого подхода к установлению и оценке применения обязательных требований.</w:t>
      </w:r>
      <w:proofErr w:type="gramEnd"/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1.2. Настоящий Порядок включает:</w:t>
      </w:r>
    </w:p>
    <w:p w:rsidR="00415DCA" w:rsidRPr="007938F5" w:rsidRDefault="00D65E2E" w:rsidP="00F92A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порядок установления обязательных требований;</w:t>
      </w:r>
    </w:p>
    <w:p w:rsidR="00415DCA" w:rsidRPr="007938F5" w:rsidRDefault="00D65E2E" w:rsidP="00F92A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порядок оценки применения обязательных требований;</w:t>
      </w:r>
    </w:p>
    <w:p w:rsidR="00415DCA" w:rsidRPr="007938F5" w:rsidRDefault="00D65E2E" w:rsidP="00F92A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порядок пересмотра обязательных требований.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b/>
          <w:sz w:val="28"/>
          <w:szCs w:val="28"/>
        </w:rPr>
        <w:t>2. Порядок установления обязательных требований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ind w:firstLine="540"/>
        <w:jc w:val="both"/>
      </w:pPr>
      <w:r w:rsidRPr="007938F5">
        <w:rPr>
          <w:rFonts w:ascii="Times New Roman" w:hAnsi="Times New Roman"/>
          <w:sz w:val="28"/>
          <w:szCs w:val="28"/>
        </w:rPr>
        <w:t xml:space="preserve">2.1. Администрация муниципального образования - </w:t>
      </w:r>
      <w:proofErr w:type="spellStart"/>
      <w:r w:rsidRPr="007938F5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938F5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938F5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938F5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области, уполномоченная на осуществление соответствующего вида муниципального контроля (далее - Администрация) устанавливает обязательные требования с </w:t>
      </w:r>
      <w:r w:rsidRPr="007938F5">
        <w:rPr>
          <w:rFonts w:ascii="Times New Roman" w:hAnsi="Times New Roman"/>
          <w:sz w:val="28"/>
          <w:szCs w:val="28"/>
        </w:rPr>
        <w:lastRenderedPageBreak/>
        <w:t xml:space="preserve">соблюдением принципов, установленных </w:t>
      </w:r>
      <w:hyperlink r:id="rId12">
        <w:r w:rsidRPr="007938F5">
          <w:rPr>
            <w:rFonts w:ascii="Times New Roman" w:hAnsi="Times New Roman"/>
            <w:sz w:val="28"/>
            <w:szCs w:val="28"/>
          </w:rPr>
          <w:t>статьей 4</w:t>
        </w:r>
      </w:hyperlink>
      <w:r w:rsidRPr="007938F5">
        <w:rPr>
          <w:rFonts w:ascii="Times New Roman" w:hAnsi="Times New Roman"/>
          <w:sz w:val="28"/>
          <w:szCs w:val="28"/>
        </w:rPr>
        <w:t xml:space="preserve"> Федерального закона от 31 июля 2020 г. № 247-ФЗ "Об обязательных требованиях в Российской Федерации", а также руководствуясь Стандартом и настоящим Порядком.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b/>
          <w:sz w:val="28"/>
          <w:szCs w:val="28"/>
        </w:rPr>
        <w:t>3. Порядок оценки применения обязательных требований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3.1. Оценка применения обязательных требований включает: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оценку достижения целей введения обязательных требований;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415DCA" w:rsidRPr="007938F5" w:rsidRDefault="00D65E2E" w:rsidP="00F92A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 xml:space="preserve">3.2. В целях </w:t>
      </w:r>
      <w:proofErr w:type="gramStart"/>
      <w:r w:rsidRPr="007938F5">
        <w:rPr>
          <w:rFonts w:ascii="Times New Roman" w:hAnsi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7938F5">
        <w:rPr>
          <w:rFonts w:ascii="Times New Roman" w:hAnsi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415DCA" w:rsidRPr="007938F5" w:rsidRDefault="00D65E2E" w:rsidP="00F92A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415DCA" w:rsidRPr="007938F5" w:rsidRDefault="00D65E2E" w:rsidP="00F92A7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Администрация на своем официальном сайте в сети "Интернет"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 xml:space="preserve"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</w:t>
      </w:r>
      <w:proofErr w:type="gramStart"/>
      <w:r w:rsidRPr="007938F5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7938F5">
        <w:rPr>
          <w:rFonts w:ascii="Times New Roman" w:hAnsi="Times New Roman"/>
          <w:sz w:val="28"/>
          <w:szCs w:val="28"/>
        </w:rPr>
        <w:t xml:space="preserve"> оценка регулирующего воздействия муниципальных нормативных правовых актов, устанавливающих обязательные требования.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b/>
          <w:sz w:val="28"/>
          <w:szCs w:val="28"/>
        </w:rPr>
        <w:t>4. Порядок пересмотра обязательных требований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D65E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4.2. Пересмотр обязательных требований проводится один раз в год.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характера, либо создание непосредственной угрозы указанных последствий);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 xml:space="preserve">- сведения об установленной ответственности за нарушение обязательного требования (в том числе с указанием дифференциации ответственности в </w:t>
      </w:r>
      <w:r w:rsidRPr="007938F5">
        <w:rPr>
          <w:rFonts w:ascii="Times New Roman" w:hAnsi="Times New Roman"/>
          <w:sz w:val="28"/>
          <w:szCs w:val="28"/>
        </w:rPr>
        <w:lastRenderedPageBreak/>
        <w:t>зависимости от категории риска или класса (категории) опасности поднадзорных (подконтрольных) объектов;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на предложениях представителей научно-исследовательских организаций, экспертного и предпринимательского сообществ.</w:t>
      </w:r>
    </w:p>
    <w:p w:rsidR="00415DCA" w:rsidRPr="007938F5" w:rsidRDefault="00D65E2E">
      <w:pPr>
        <w:pStyle w:val="ConsPlusNormal"/>
        <w:spacing w:before="160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415DCA" w:rsidRPr="007938F5" w:rsidRDefault="00D65E2E" w:rsidP="007938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415DCA" w:rsidRPr="007938F5" w:rsidRDefault="00D65E2E" w:rsidP="007938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оставить действие обязательного требования без изменений;</w:t>
      </w:r>
    </w:p>
    <w:p w:rsidR="00415DCA" w:rsidRPr="007938F5" w:rsidRDefault="00D65E2E" w:rsidP="007938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пересмотреть обязательное требование (в том числе объединить с иным обязательным требованием);</w:t>
      </w:r>
    </w:p>
    <w:p w:rsidR="00415DCA" w:rsidRPr="007938F5" w:rsidRDefault="00D65E2E" w:rsidP="007938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отменить обязательное требование;</w:t>
      </w:r>
    </w:p>
    <w:p w:rsidR="00415DCA" w:rsidRPr="007938F5" w:rsidRDefault="00D65E2E" w:rsidP="007938F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938F5">
        <w:rPr>
          <w:rFonts w:ascii="Times New Roman" w:hAnsi="Times New Roman"/>
          <w:sz w:val="28"/>
          <w:szCs w:val="28"/>
        </w:rPr>
        <w:t>- 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415DCA" w:rsidRPr="007938F5" w:rsidRDefault="00D65E2E">
      <w:pPr>
        <w:pStyle w:val="ConsPlusNormal"/>
        <w:spacing w:before="160"/>
        <w:ind w:firstLine="540"/>
        <w:jc w:val="both"/>
      </w:pPr>
      <w:r w:rsidRPr="007938F5">
        <w:rPr>
          <w:rFonts w:ascii="Times New Roman" w:hAnsi="Times New Roman"/>
          <w:sz w:val="28"/>
          <w:szCs w:val="28"/>
        </w:rPr>
        <w:t>4.7. Ежегодно</w:t>
      </w:r>
      <w:r w:rsidR="007938F5" w:rsidRPr="007938F5">
        <w:rPr>
          <w:rFonts w:ascii="Times New Roman" w:hAnsi="Times New Roman"/>
          <w:sz w:val="28"/>
          <w:szCs w:val="28"/>
        </w:rPr>
        <w:t xml:space="preserve"> не позднее 1  июня </w:t>
      </w:r>
      <w:r w:rsidRPr="007938F5">
        <w:rPr>
          <w:rFonts w:ascii="Times New Roman" w:hAnsi="Times New Roman"/>
          <w:sz w:val="28"/>
          <w:szCs w:val="28"/>
        </w:rPr>
        <w:t xml:space="preserve"> информация о результатах систематической оценки применения и пересмотра обязательных требований размещается на официальном сайте администрации муниципального района – </w:t>
      </w:r>
      <w:proofErr w:type="spellStart"/>
      <w:r w:rsidRPr="007938F5">
        <w:rPr>
          <w:rFonts w:ascii="Times New Roman" w:hAnsi="Times New Roman"/>
          <w:sz w:val="28"/>
          <w:szCs w:val="28"/>
        </w:rPr>
        <w:t>Ибердусское</w:t>
      </w:r>
      <w:proofErr w:type="spellEnd"/>
      <w:r w:rsidRPr="007938F5">
        <w:rPr>
          <w:rFonts w:ascii="Times New Roman" w:hAnsi="Times New Roman"/>
          <w:sz w:val="28"/>
          <w:szCs w:val="28"/>
        </w:rPr>
        <w:t xml:space="preserve"> сельское поселение  </w:t>
      </w:r>
      <w:proofErr w:type="spellStart"/>
      <w:r w:rsidRPr="007938F5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7938F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15DCA" w:rsidRPr="007938F5" w:rsidRDefault="00415DC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15DCA" w:rsidRPr="007938F5" w:rsidRDefault="00415DCA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415DCA" w:rsidRPr="007938F5" w:rsidSect="007938F5">
      <w:pgSz w:w="11906" w:h="16838"/>
      <w:pgMar w:top="709" w:right="566" w:bottom="1440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CA"/>
    <w:rsid w:val="0008417E"/>
    <w:rsid w:val="003C15CB"/>
    <w:rsid w:val="00415DCA"/>
    <w:rsid w:val="007938F5"/>
    <w:rsid w:val="008C27E4"/>
    <w:rsid w:val="00D65E2E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C"/>
    <w:pPr>
      <w:spacing w:after="200" w:line="276" w:lineRule="auto"/>
    </w:pPr>
    <w:rPr>
      <w:sz w:val="22"/>
    </w:rPr>
  </w:style>
  <w:style w:type="paragraph" w:styleId="3">
    <w:name w:val="heading 3"/>
    <w:basedOn w:val="a"/>
    <w:qFormat/>
    <w:pPr>
      <w:keepNext/>
      <w:ind w:firstLine="567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1148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AC4DE0"/>
    <w:rPr>
      <w:rFonts w:ascii="Courier New" w:hAnsi="Courier New" w:cs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2C"/>
    <w:pPr>
      <w:spacing w:after="200" w:line="276" w:lineRule="auto"/>
    </w:pPr>
    <w:rPr>
      <w:sz w:val="22"/>
    </w:rPr>
  </w:style>
  <w:style w:type="paragraph" w:styleId="3">
    <w:name w:val="heading 3"/>
    <w:basedOn w:val="a"/>
    <w:qFormat/>
    <w:pPr>
      <w:keepNext/>
      <w:ind w:firstLine="567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3A1148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AC4DE0"/>
    <w:rPr>
      <w:rFonts w:ascii="Courier New" w:hAnsi="Courier New" w:cs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AFD99C44168C863F88AFD8714E9C8E71A8CDDE32A32C0BD85F1BB183989C700D131894E93350B32A4E07435456F979CEA813B5614107146E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70C4E85E8EB6596D5D3BD6A1313FFA3A883787677826711F4B73EF40383208CB74C75A150AB43E85DF98A3F80D81F95U4ACG" TargetMode="External"/><Relationship Id="rId12" Type="http://schemas.openxmlformats.org/officeDocument/2006/relationships/hyperlink" Target="consultantplus://offline/ref=68B70C4E85E8EB6596D5CDB07C7F4DF5A4A2D97D7D7D8C324AA2B169AB538575CCF74A20F014FE4AEA53B3DB7CCBD71F9250B085745D6CA0U2A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70C4E85E8EB6596D5CDB07C7F4DF5A4A3D87D76768C324AA2B169AB538575DEF7122CF011E04EEF46E58A3AU9ACG" TargetMode="External"/><Relationship Id="rId11" Type="http://schemas.openxmlformats.org/officeDocument/2006/relationships/hyperlink" Target="consultantplus://offline/ref=68B70C4E85E8EB6596D5CDB07C7F4DF5A4A2D97D7D7D8C324AA2B169AB538575DEF7122CF011E04EEF46E58A3AU9ACG" TargetMode="External"/><Relationship Id="rId5" Type="http://schemas.openxmlformats.org/officeDocument/2006/relationships/hyperlink" Target="consultantplus://offline/ref=68B70C4E85E8EB6596D5CDB07C7F4DF5A4A2D97D7D7D8C324AA2B169AB538575CCF74A20F014FE4CEC53B3DB7CCBD71F9250B085745D6CA0U2A2G" TargetMode="External"/><Relationship Id="rId10" Type="http://schemas.openxmlformats.org/officeDocument/2006/relationships/hyperlink" Target="consultantplus://offline/ref=68B70C4E85E8EB6596D5CDB07C7F4DF5A4A3D87D76768C324AA2B169AB538575DEF7122CF011E04EEF46E58A3AU9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AFD99C44168C863F88AFD8714E9C8E71A8CDDE32A32C0BD85F1BB183989C700D131894E93350B32A4E07435456F979CEA813B5614107146E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Рязанской области от 11.02.2020 N 2-ОЗ"О реализации на территории Рязанской области отдельных положений Жилищного кодекса Российской Федерации в сфере предоставления малоимущим гражданам жилых помещений муниципального жилищного фонда по договорам со</vt:lpstr>
    </vt:vector>
  </TitlesOfParts>
  <Company>КонсультантПлюс Версия 4021.00.65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Рязанской области от 11.02.2020 N 2-ОЗ"О реализации на территории Рязанской области отдельных положений Жилищного кодекса Российской Федерации в сфере предоставления малоимущим гражданам жилых помещений муниципального жилищного фонда по договорам социального найма и признании утратившими силу отдельных законодательных актов (положений законодательных актов) Рязанской области"(принят Постановлением Рязанской областной Думы от 29.01.2020 N 2-VI РОД)(вместе с "Методикой установления предельной величин</dc:title>
  <dc:creator>Пользователь2</dc:creator>
  <cp:lastModifiedBy>Пользователь</cp:lastModifiedBy>
  <cp:revision>2</cp:revision>
  <cp:lastPrinted>2022-08-02T09:27:00Z</cp:lastPrinted>
  <dcterms:created xsi:type="dcterms:W3CDTF">2022-08-02T09:30:00Z</dcterms:created>
  <dcterms:modified xsi:type="dcterms:W3CDTF">2022-08-02T09:30:00Z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